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E0" w:rsidRDefault="007F3769">
      <w:pPr>
        <w:rPr>
          <w:rFonts w:hint="cs"/>
          <w:rtl/>
          <w:lang w:bidi="fa-IR"/>
        </w:rPr>
      </w:pPr>
      <w:r>
        <w:rPr>
          <w:rtl/>
        </w:rPr>
        <w:t>از کلیه ارگانها واجد شرایط که آمادگی و توانایی انجام موضوع مناقصه مذکور را دارند دعوت می شود اسناد استعلام ارزیابی کیفی مناقصه گران ( دفترچه شماره یک و معیارهای ارزیابی کیفی ) موجود در شبکه اطلاع رسانی این شرکت به نشانی</w:t>
      </w:r>
      <w:r>
        <w:t xml:space="preserve">http://www.abadan-ref.ir </w:t>
      </w:r>
      <w:r>
        <w:rPr>
          <w:rtl/>
        </w:rPr>
        <w:t xml:space="preserve">را دریافت ، پس از مطالعه و تکمیل به همراه کلیه مدارک مورد نیاز ، اسناد مناقصه مربوطه و پیشنهادنرخ آن شرکت ( منضم به نامه اعلام آمادگی شرکت در مناقصه ) ، وفق برنامه زمان بندی فوق به امور پیمانهای شرکت پالایش نفت آبادان تحویل نمایند . تضمین شرکت در مناقصه به صورت یک یا ترکیبی از ضمانت نامه های موضوع بندهای ( الف )، ( ب ) ، ( پ )، ( ج ) ، ( چ ) و ( ح ) ماده </w:t>
      </w:r>
      <w:r>
        <w:rPr>
          <w:rtl/>
          <w:lang w:bidi="fa-IR"/>
        </w:rPr>
        <w:t>۴</w:t>
      </w:r>
      <w:r>
        <w:rPr>
          <w:rtl/>
        </w:rPr>
        <w:t xml:space="preserve"> آئین نامه تضمین معاملات دولتی اخذ خواهد شد . - محل دریافت اسناد مناقصه: آبادان – جنب درب اصلی پالایشگاه آبادان،امور پیمانهای شرکت پالایش نفت آبادان - تکمیل کلیه اطلاعات خواسته شده در فرمهای ارزیابی کیفی مناقصه گران به صورت دقیق و خوانا و ارسال تمامی مدارک و مستندات سوابق کاری و مالی و ... مربوطه به صورت کپی برابر اصل (مصدق شده ) که به امضای صاحبان امضاء مجاز رسیده و ممهور به مهر شرکت متقاضی باشد ، در پاکت سربسته الزامی است ، در صورت عدم تکمیل و ارسال اسناد استعلام ارزیابی کیفی و سایر مدارک فوق الاشاره ، صلاحیت شرکت کنندگان قابل بررسی نخواهد بود . - نحوه ارزیابی کیفی و معیارهای مورد نظر ، به شرح مندرج در فرمهای مربوطه و پیوست اسناد استعلام ارزیابی کیفی مناقصه گران فوق الذکر می باشد.. - ارائه مدارک و سوابق مزبور هیچ گونه حقی را برای متقاضیان ایجاد نخواهد کرد و اسناد و مدارک واصله نیز مسترد نمی گردد . - شماره تلفن امور پیمانهای شرکت پالایش نفت آبادان </w:t>
      </w:r>
      <w:r>
        <w:rPr>
          <w:rtl/>
          <w:lang w:bidi="fa-IR"/>
        </w:rPr>
        <w:t>۰۶۱۵۳۳۰۲۱۰۷</w:t>
      </w:r>
      <w:r>
        <w:rPr>
          <w:rtl/>
        </w:rPr>
        <w:t xml:space="preserve"> و شماره فکس جهت ارسال نامه های اعلام آمادگی : </w:t>
      </w:r>
      <w:r>
        <w:rPr>
          <w:rtl/>
          <w:lang w:bidi="fa-IR"/>
        </w:rPr>
        <w:t>۵۳۲۶۴۴۷۶-۰۶۱</w:t>
      </w:r>
      <w:r>
        <w:rPr>
          <w:rtl/>
        </w:rPr>
        <w:t xml:space="preserve"> می باشد . - ضمناً آگهی این شرکت در شبکه اطلاع رسانی شانا به نشانی</w:t>
      </w:r>
      <w:r>
        <w:t xml:space="preserve">www.shana.ir </w:t>
      </w:r>
      <w:r>
        <w:rPr>
          <w:rtl/>
        </w:rPr>
        <w:t>و همچنین پایگاه اطلاع رسانی این شرکت به نشانی</w:t>
      </w:r>
      <w:r>
        <w:t xml:space="preserve"> http://www.abadan-ref.ir </w:t>
      </w:r>
      <w:r>
        <w:rPr>
          <w:rtl/>
        </w:rPr>
        <w:t>و نیز پایگاه اطلاع رسانی مناقصات به نشانی</w:t>
      </w:r>
      <w:r>
        <w:t xml:space="preserve"> IETS.MPORG.IR </w:t>
      </w:r>
      <w:r>
        <w:rPr>
          <w:rtl/>
        </w:rPr>
        <w:t>و سامانه کشوری نظارت بر مناقصات دستگاههای اجرایی</w:t>
      </w:r>
      <w:r>
        <w:t xml:space="preserve"> www.TENDER.BAZRESI.IR </w:t>
      </w:r>
      <w:r>
        <w:rPr>
          <w:rtl/>
        </w:rPr>
        <w:t>درج و قابل مشاهده می باشد</w:t>
      </w:r>
      <w:r>
        <w:t xml:space="preserve"> .</w:t>
      </w:r>
      <w:bookmarkStart w:id="0" w:name="_GoBack"/>
      <w:bookmarkEnd w:id="0"/>
    </w:p>
    <w:sectPr w:rsidR="00154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69"/>
    <w:rsid w:val="001543E0"/>
    <w:rsid w:val="007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45799-FEA7-40A4-9B87-3C871D5D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Farhangi</cp:lastModifiedBy>
  <cp:revision>1</cp:revision>
  <dcterms:created xsi:type="dcterms:W3CDTF">2020-09-10T05:09:00Z</dcterms:created>
  <dcterms:modified xsi:type="dcterms:W3CDTF">2020-09-10T05:09:00Z</dcterms:modified>
</cp:coreProperties>
</file>